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44" w:rsidRPr="00A67662" w:rsidRDefault="000246E4" w:rsidP="002E1144">
      <w:pPr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0" w:name="_Hlk86925126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東吳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企管</w:t>
      </w:r>
      <w:r w:rsidR="002E1144" w:rsidRPr="00A67662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「</w:t>
      </w:r>
      <w:r w:rsidR="00C84E4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企業導師</w:t>
      </w:r>
      <w:r w:rsidR="002E1144" w:rsidRPr="00A67662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」活動企劃書</w:t>
      </w:r>
    </w:p>
    <w:bookmarkEnd w:id="0"/>
    <w:p w:rsidR="002E1144" w:rsidRPr="00722D79" w:rsidRDefault="002E1144" w:rsidP="002E1144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A67662">
        <w:rPr>
          <w:rFonts w:ascii="Times New Roman" w:eastAsia="標楷體" w:hAnsi="Times New Roman" w:cs="Times New Roman"/>
          <w:sz w:val="26"/>
          <w:szCs w:val="26"/>
        </w:rPr>
        <w:t>一、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主旨：</w:t>
      </w:r>
    </w:p>
    <w:p w:rsidR="002E1144" w:rsidRPr="00722D79" w:rsidRDefault="005736C0" w:rsidP="002E1144">
      <w:pPr>
        <w:spacing w:line="360" w:lineRule="auto"/>
        <w:ind w:left="546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　　為增進系友與學生間的經驗傳承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724255">
        <w:rPr>
          <w:rFonts w:ascii="Times New Roman" w:eastAsia="標楷體" w:hAnsi="Times New Roman" w:cs="Times New Roman"/>
          <w:color w:val="000000"/>
          <w:szCs w:val="24"/>
        </w:rPr>
        <w:t>基金會及企管系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於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學年度第二學期起舉辦</w:t>
      </w:r>
      <w:r w:rsidR="001D75ED">
        <w:rPr>
          <w:rFonts w:ascii="Times New Roman" w:eastAsia="標楷體" w:hAnsi="Times New Roman" w:cs="Times New Roman" w:hint="eastAsia"/>
          <w:color w:val="000000"/>
          <w:szCs w:val="24"/>
        </w:rPr>
        <w:t>東吳</w:t>
      </w:r>
      <w:r w:rsidR="001D75ED">
        <w:rPr>
          <w:rFonts w:ascii="Times New Roman" w:eastAsia="標楷體" w:hAnsi="Times New Roman" w:cs="Times New Roman"/>
          <w:color w:val="000000"/>
          <w:szCs w:val="24"/>
        </w:rPr>
        <w:t>企管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「企業</w:t>
      </w:r>
      <w:r w:rsidR="004D1F5F" w:rsidRPr="00722D79">
        <w:rPr>
          <w:rFonts w:ascii="Times New Roman" w:eastAsia="標楷體" w:hAnsi="Times New Roman" w:cs="Times New Roman"/>
          <w:color w:val="000000"/>
          <w:szCs w:val="24"/>
        </w:rPr>
        <w:t>導師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」活動，結合系友資源</w:t>
      </w:r>
      <w:r w:rsidR="0059676C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/>
          <w:color w:val="000000"/>
          <w:szCs w:val="24"/>
        </w:rPr>
        <w:t>擬邀請本系在各領域社會菁英之畢業學長姐擔任導師，以企業導師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身分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，分享自身</w:t>
      </w:r>
      <w:r w:rsidR="004A2EAC">
        <w:rPr>
          <w:rFonts w:ascii="Times New Roman" w:eastAsia="標楷體" w:hAnsi="Times New Roman" w:cs="Times New Roman" w:hint="eastAsia"/>
          <w:color w:val="000000"/>
          <w:szCs w:val="24"/>
        </w:rPr>
        <w:t>寶貴生</w:t>
      </w:r>
      <w:r w:rsidR="00724255">
        <w:rPr>
          <w:rFonts w:ascii="Times New Roman" w:eastAsia="標楷體" w:hAnsi="Times New Roman" w:cs="Times New Roman" w:hint="eastAsia"/>
          <w:color w:val="000000"/>
          <w:szCs w:val="24"/>
        </w:rPr>
        <w:t>涯經驗</w:t>
      </w:r>
      <w:r w:rsidR="004A2EAC">
        <w:rPr>
          <w:rFonts w:ascii="Times New Roman" w:eastAsia="標楷體" w:hAnsi="Times New Roman" w:cs="Times New Roman" w:hint="eastAsia"/>
          <w:color w:val="000000"/>
          <w:szCs w:val="24"/>
        </w:rPr>
        <w:t>、提供學生職涯輔導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，藉此開拓學生視野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2E1144" w:rsidRPr="00722D79" w:rsidRDefault="002E1144" w:rsidP="002E1144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22D79">
        <w:rPr>
          <w:rFonts w:ascii="Times New Roman" w:eastAsia="標楷體" w:hAnsi="Times New Roman" w:cs="Times New Roman"/>
          <w:szCs w:val="24"/>
        </w:rPr>
        <w:t>二、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活動對象：</w:t>
      </w:r>
    </w:p>
    <w:p w:rsidR="002E1144" w:rsidRPr="00722D79" w:rsidRDefault="00C84E4F" w:rsidP="002E1144">
      <w:pPr>
        <w:spacing w:line="360" w:lineRule="auto"/>
        <w:ind w:left="480" w:firstLineChars="25" w:firstLine="6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　　</w:t>
      </w:r>
      <w:r w:rsidR="00A42B1D">
        <w:rPr>
          <w:rFonts w:ascii="Times New Roman" w:eastAsia="標楷體" w:hAnsi="Times New Roman" w:cs="Times New Roman"/>
          <w:color w:val="000000"/>
          <w:szCs w:val="24"/>
        </w:rPr>
        <w:t>本系在各領域社會菁英之畢業學長姐與本系大</w:t>
      </w:r>
      <w:r w:rsidR="00A42B1D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以上</w:t>
      </w:r>
      <w:r w:rsidR="00020C30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020C30">
        <w:rPr>
          <w:rFonts w:ascii="Times New Roman" w:eastAsia="標楷體" w:hAnsi="Times New Roman" w:cs="Times New Roman" w:hint="eastAsia"/>
          <w:color w:val="000000"/>
          <w:szCs w:val="24"/>
        </w:rPr>
        <w:t>含</w:t>
      </w:r>
      <w:r w:rsidR="00874A24">
        <w:rPr>
          <w:rFonts w:ascii="Times New Roman" w:eastAsia="標楷體" w:hAnsi="Times New Roman" w:cs="Times New Roman" w:hint="eastAsia"/>
          <w:color w:val="000000"/>
          <w:szCs w:val="24"/>
        </w:rPr>
        <w:t>碩士班</w:t>
      </w:r>
      <w:r w:rsidR="00020C30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學生。</w:t>
      </w:r>
    </w:p>
    <w:p w:rsidR="002E1144" w:rsidRPr="00722D79" w:rsidRDefault="002E1144" w:rsidP="002E1144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22D79">
        <w:rPr>
          <w:rFonts w:ascii="Times New Roman" w:eastAsia="標楷體" w:hAnsi="Times New Roman" w:cs="Times New Roman"/>
          <w:szCs w:val="24"/>
        </w:rPr>
        <w:t>三、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活動時間：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111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0303C5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月起</w:t>
      </w:r>
      <w:r w:rsidR="00205F25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2E1144" w:rsidRPr="00722D79" w:rsidRDefault="002E1144" w:rsidP="002E1144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22D79">
        <w:rPr>
          <w:rFonts w:ascii="Times New Roman" w:eastAsia="標楷體" w:hAnsi="Times New Roman" w:cs="Times New Roman"/>
          <w:szCs w:val="24"/>
        </w:rPr>
        <w:t>四、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主辦單位：財團法人東吳企管文教基金會</w:t>
      </w:r>
      <w:r w:rsidR="00874A24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="00874A24" w:rsidRPr="00722D79">
        <w:rPr>
          <w:rFonts w:ascii="Times New Roman" w:eastAsia="標楷體" w:hAnsi="Times New Roman" w:cs="Times New Roman"/>
          <w:color w:val="000000"/>
          <w:szCs w:val="24"/>
        </w:rPr>
        <w:t>東吳大學企管系</w:t>
      </w:r>
      <w:r w:rsidR="00205F25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2E1144" w:rsidRPr="00722D79" w:rsidRDefault="00874A24" w:rsidP="002E1144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2E1144" w:rsidRPr="00722D79">
        <w:rPr>
          <w:rFonts w:ascii="Times New Roman" w:eastAsia="標楷體" w:hAnsi="Times New Roman" w:cs="Times New Roman"/>
          <w:szCs w:val="24"/>
        </w:rPr>
        <w:t>、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活動說明：</w:t>
      </w:r>
    </w:p>
    <w:p w:rsidR="002E1144" w:rsidRPr="00722D79" w:rsidRDefault="002E1144" w:rsidP="00205F25">
      <w:pPr>
        <w:pStyle w:val="a4"/>
        <w:spacing w:line="360" w:lineRule="auto"/>
        <w:ind w:leftChars="186" w:left="1130" w:hangingChars="285" w:hanging="6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22D79">
        <w:rPr>
          <w:rFonts w:ascii="Times New Roman" w:eastAsia="標楷體" w:hAnsi="Times New Roman" w:cs="Times New Roman"/>
          <w:szCs w:val="24"/>
        </w:rPr>
        <w:t>（一）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成為社會菁英是許多學生心中對未來的自己夢寐以求的模樣，從離開校園到成為社會菁英往往需要花費數十載，基金會欲藉由舉辦企業</w:t>
      </w:r>
      <w:r w:rsidR="004D1F5F" w:rsidRPr="00722D79">
        <w:rPr>
          <w:rFonts w:ascii="Times New Roman" w:eastAsia="標楷體" w:hAnsi="Times New Roman" w:cs="Times New Roman"/>
          <w:color w:val="000000"/>
          <w:szCs w:val="24"/>
        </w:rPr>
        <w:t>導師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的學習機會，邀請到社會各領域菁英之系友參與，以企業導師</w:t>
      </w:r>
      <w:r w:rsidR="004D772C">
        <w:rPr>
          <w:rFonts w:ascii="Times New Roman" w:eastAsia="標楷體" w:hAnsi="Times New Roman" w:cs="Times New Roman"/>
          <w:color w:val="000000"/>
          <w:szCs w:val="24"/>
        </w:rPr>
        <w:t>身分，</w:t>
      </w:r>
      <w:r w:rsidR="004A2EAC">
        <w:rPr>
          <w:rFonts w:ascii="Times New Roman" w:eastAsia="標楷體" w:hAnsi="Times New Roman" w:cs="Times New Roman" w:hint="eastAsia"/>
          <w:color w:val="000000"/>
          <w:szCs w:val="24"/>
        </w:rPr>
        <w:t>分享產業發展及市場趨勢，</w:t>
      </w:r>
      <w:r w:rsidR="004D772C">
        <w:rPr>
          <w:rFonts w:ascii="Times New Roman" w:eastAsia="標楷體" w:hAnsi="Times New Roman" w:cs="Times New Roman" w:hint="eastAsia"/>
          <w:color w:val="000000"/>
          <w:szCs w:val="24"/>
        </w:rPr>
        <w:t>使</w:t>
      </w:r>
      <w:r w:rsidR="004A2EAC">
        <w:rPr>
          <w:rFonts w:ascii="Times New Roman" w:eastAsia="標楷體" w:hAnsi="Times New Roman" w:cs="Times New Roman" w:hint="eastAsia"/>
          <w:color w:val="000000"/>
          <w:szCs w:val="24"/>
        </w:rPr>
        <w:t>本系學生</w:t>
      </w:r>
      <w:r w:rsidR="004D772C">
        <w:rPr>
          <w:rFonts w:ascii="Times New Roman" w:eastAsia="標楷體" w:hAnsi="Times New Roman" w:cs="Times New Roman" w:hint="eastAsia"/>
          <w:color w:val="000000"/>
          <w:szCs w:val="24"/>
        </w:rPr>
        <w:t>更加瞭解職場現況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2E1144" w:rsidRPr="00722D79" w:rsidRDefault="002E1144" w:rsidP="00205F25">
      <w:pPr>
        <w:pStyle w:val="a4"/>
        <w:spacing w:line="360" w:lineRule="auto"/>
        <w:ind w:leftChars="192" w:left="1131" w:hangingChars="279" w:hanging="67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22D79">
        <w:rPr>
          <w:rFonts w:ascii="Times New Roman" w:eastAsia="標楷體" w:hAnsi="Times New Roman" w:cs="Times New Roman"/>
          <w:color w:val="000000"/>
          <w:szCs w:val="24"/>
        </w:rPr>
        <w:t>（二</w:t>
      </w:r>
      <w:r w:rsidR="00874A24">
        <w:rPr>
          <w:rFonts w:ascii="Times New Roman" w:eastAsia="標楷體" w:hAnsi="Times New Roman" w:cs="Times New Roman"/>
          <w:color w:val="000000"/>
          <w:szCs w:val="24"/>
        </w:rPr>
        <w:t>）</w:t>
      </w:r>
      <w:r w:rsidR="00085061">
        <w:rPr>
          <w:rFonts w:ascii="Times New Roman" w:eastAsia="標楷體" w:hAnsi="Times New Roman" w:cs="Times New Roman" w:hint="eastAsia"/>
          <w:color w:val="000000"/>
          <w:szCs w:val="24"/>
        </w:rPr>
        <w:t>企業</w:t>
      </w:r>
      <w:r w:rsidR="00874A24">
        <w:rPr>
          <w:rFonts w:ascii="Times New Roman" w:eastAsia="標楷體" w:hAnsi="Times New Roman" w:cs="Times New Roman"/>
          <w:color w:val="000000"/>
          <w:szCs w:val="24"/>
        </w:rPr>
        <w:t>導師邀約對象將優先邀請本系在各領域社會菁英之畢業學長姐，</w:t>
      </w:r>
      <w:r w:rsidR="00FA2264">
        <w:rPr>
          <w:rFonts w:ascii="Times New Roman" w:eastAsia="標楷體" w:hAnsi="Times New Roman" w:cs="Times New Roman"/>
          <w:color w:val="000000"/>
          <w:szCs w:val="24"/>
        </w:rPr>
        <w:t>師</w:t>
      </w:r>
      <w:r w:rsidR="00FA2264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並依據</w:t>
      </w:r>
      <w:r w:rsidR="00205F25">
        <w:rPr>
          <w:rFonts w:ascii="Times New Roman" w:eastAsia="標楷體" w:hAnsi="Times New Roman" w:cs="Times New Roman" w:hint="eastAsia"/>
          <w:color w:val="000000"/>
          <w:szCs w:val="24"/>
        </w:rPr>
        <w:t>企業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導師意願，最多安排與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名同學成一小組。</w:t>
      </w:r>
    </w:p>
    <w:p w:rsidR="002E1144" w:rsidRPr="00722D79" w:rsidRDefault="00C10073" w:rsidP="00205F25">
      <w:pPr>
        <w:spacing w:line="360" w:lineRule="auto"/>
        <w:ind w:leftChars="192" w:left="1188" w:hangingChars="303" w:hanging="72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（三）學生之報名資料需</w:t>
      </w:r>
      <w:r>
        <w:rPr>
          <w:rFonts w:ascii="Times New Roman" w:eastAsia="標楷體" w:hAnsi="Times New Roman" w:cs="Times New Roman" w:hint="eastAsia"/>
          <w:szCs w:val="24"/>
        </w:rPr>
        <w:t>填寫</w:t>
      </w:r>
      <w:r w:rsidR="002E1144" w:rsidRPr="00722D79">
        <w:rPr>
          <w:rFonts w:ascii="Times New Roman" w:eastAsia="標楷體" w:hAnsi="Times New Roman" w:cs="Times New Roman"/>
          <w:szCs w:val="24"/>
        </w:rPr>
        <w:t>個人履歷，電子檔請寄送至</w:t>
      </w:r>
      <w:r w:rsidR="002E1144" w:rsidRPr="00722D79">
        <w:rPr>
          <w:rFonts w:ascii="Times New Roman" w:eastAsia="標楷體" w:hAnsi="Times New Roman" w:cs="Times New Roman"/>
          <w:szCs w:val="24"/>
        </w:rPr>
        <w:t>baalumni@scu.edu.tw</w:t>
      </w:r>
      <w:r w:rsidR="002E1144" w:rsidRPr="00722D79">
        <w:rPr>
          <w:rFonts w:ascii="Times New Roman" w:eastAsia="標楷體" w:hAnsi="Times New Roman" w:cs="Times New Roman"/>
          <w:szCs w:val="24"/>
        </w:rPr>
        <w:t>。</w:t>
      </w:r>
    </w:p>
    <w:p w:rsidR="002E1144" w:rsidRPr="00722D79" w:rsidRDefault="002E1144" w:rsidP="00205F25">
      <w:pPr>
        <w:spacing w:line="360" w:lineRule="auto"/>
        <w:ind w:leftChars="199" w:left="1212" w:hangingChars="306" w:hanging="734"/>
        <w:jc w:val="both"/>
        <w:rPr>
          <w:rFonts w:ascii="Times New Roman" w:eastAsia="標楷體" w:hAnsi="Times New Roman" w:cs="Times New Roman"/>
          <w:color w:val="000000"/>
          <w:szCs w:val="24"/>
        </w:rPr>
      </w:pPr>
      <w:bookmarkStart w:id="1" w:name="_Hlk86925670"/>
      <w:r w:rsidRPr="00722D79">
        <w:rPr>
          <w:rFonts w:ascii="Times New Roman" w:eastAsia="標楷體" w:hAnsi="Times New Roman" w:cs="Times New Roman"/>
          <w:color w:val="000000"/>
          <w:szCs w:val="24"/>
        </w:rPr>
        <w:t>（四）</w:t>
      </w:r>
      <w:bookmarkEnd w:id="1"/>
      <w:r w:rsidRPr="00722D79">
        <w:rPr>
          <w:rFonts w:ascii="Times New Roman" w:eastAsia="標楷體" w:hAnsi="Times New Roman" w:cs="Times New Roman"/>
          <w:color w:val="000000"/>
          <w:szCs w:val="24"/>
        </w:rPr>
        <w:t>學生完成報名流程後，</w:t>
      </w:r>
      <w:r w:rsidR="00874A24" w:rsidRPr="00722D79">
        <w:rPr>
          <w:rFonts w:ascii="Times New Roman" w:eastAsia="標楷體" w:hAnsi="Times New Roman" w:cs="Times New Roman"/>
          <w:color w:val="000000"/>
          <w:szCs w:val="24"/>
        </w:rPr>
        <w:t>將分為兩階段遴選，第一階段先由基金會審查</w:t>
      </w:r>
      <w:r w:rsidR="00020C30">
        <w:rPr>
          <w:rFonts w:ascii="Times New Roman" w:eastAsia="標楷體" w:hAnsi="Times New Roman" w:cs="Times New Roman" w:hint="eastAsia"/>
          <w:color w:val="000000"/>
          <w:szCs w:val="24"/>
        </w:rPr>
        <w:t>報名資料</w:t>
      </w:r>
      <w:r w:rsidR="00874A24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8D49D4">
        <w:rPr>
          <w:rFonts w:ascii="Times New Roman" w:eastAsia="標楷體" w:hAnsi="Times New Roman" w:cs="Times New Roman" w:hint="eastAsia"/>
          <w:color w:val="000000"/>
          <w:szCs w:val="24"/>
        </w:rPr>
        <w:t>第二階段將</w:t>
      </w:r>
      <w:r w:rsidR="008B765C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874A24" w:rsidRPr="00874A24">
        <w:rPr>
          <w:rFonts w:ascii="Times New Roman" w:eastAsia="標楷體" w:hAnsi="Times New Roman" w:cs="Times New Roman" w:hint="eastAsia"/>
          <w:color w:val="000000"/>
          <w:szCs w:val="24"/>
        </w:rPr>
        <w:t>各企業導師進行篩選，每位企業導師擬錄取</w:t>
      </w:r>
      <w:r w:rsidR="00874A24">
        <w:rPr>
          <w:rFonts w:ascii="Times New Roman" w:eastAsia="標楷體" w:hAnsi="Times New Roman" w:cs="Times New Roman" w:hint="eastAsia"/>
          <w:color w:val="000000"/>
          <w:szCs w:val="24"/>
        </w:rPr>
        <w:t>3-5</w:t>
      </w:r>
      <w:r w:rsidR="00874A24" w:rsidRPr="00874A24">
        <w:rPr>
          <w:rFonts w:ascii="Times New Roman" w:eastAsia="標楷體" w:hAnsi="Times New Roman" w:cs="Times New Roman" w:hint="eastAsia"/>
          <w:color w:val="000000"/>
          <w:szCs w:val="24"/>
        </w:rPr>
        <w:t>位同學。</w:t>
      </w:r>
    </w:p>
    <w:p w:rsidR="002E1144" w:rsidRPr="00722D79" w:rsidRDefault="002E1144" w:rsidP="002E1144">
      <w:pPr>
        <w:spacing w:line="360" w:lineRule="auto"/>
        <w:ind w:leftChars="237" w:left="1246" w:hangingChars="282" w:hanging="677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22D79">
        <w:rPr>
          <w:rFonts w:ascii="Times New Roman" w:eastAsia="標楷體" w:hAnsi="Times New Roman" w:cs="Times New Roman"/>
          <w:color w:val="000000"/>
          <w:szCs w:val="24"/>
        </w:rPr>
        <w:t>（五）計畫期間由小組共同決定活動</w:t>
      </w:r>
      <w:r w:rsidR="001C722A">
        <w:rPr>
          <w:rFonts w:ascii="Times New Roman" w:eastAsia="標楷體" w:hAnsi="Times New Roman" w:cs="Times New Roman"/>
          <w:color w:val="000000"/>
          <w:szCs w:val="24"/>
        </w:rPr>
        <w:t>內容、討論主題及活動時間，請導生定期與小組討論主題，避免</w:t>
      </w:r>
      <w:r w:rsidR="001C722A">
        <w:rPr>
          <w:rFonts w:ascii="Times New Roman" w:eastAsia="標楷體" w:hAnsi="Times New Roman" w:cs="Times New Roman" w:hint="eastAsia"/>
          <w:color w:val="000000"/>
          <w:szCs w:val="24"/>
        </w:rPr>
        <w:t>成效不</w:t>
      </w:r>
      <w:r w:rsidR="001D75ED">
        <w:rPr>
          <w:rFonts w:ascii="Times New Roman" w:eastAsia="標楷體" w:hAnsi="Times New Roman" w:cs="Times New Roman" w:hint="eastAsia"/>
          <w:color w:val="000000"/>
          <w:szCs w:val="24"/>
        </w:rPr>
        <w:t>佳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。請學生</w:t>
      </w:r>
      <w:r w:rsidR="00020C30">
        <w:rPr>
          <w:rFonts w:ascii="Times New Roman" w:eastAsia="標楷體" w:hAnsi="Times New Roman" w:cs="Times New Roman" w:hint="eastAsia"/>
          <w:color w:val="000000"/>
          <w:szCs w:val="24"/>
        </w:rPr>
        <w:t>定期</w:t>
      </w:r>
      <w:r w:rsidR="008B765C">
        <w:rPr>
          <w:rFonts w:ascii="Times New Roman" w:eastAsia="標楷體" w:hAnsi="Times New Roman" w:cs="Times New Roman" w:hint="eastAsia"/>
          <w:color w:val="000000"/>
          <w:szCs w:val="24"/>
        </w:rPr>
        <w:t>於小組活動後</w:t>
      </w:r>
      <w:r w:rsidR="00ED724A">
        <w:rPr>
          <w:rFonts w:ascii="Times New Roman" w:eastAsia="標楷體" w:hAnsi="Times New Roman" w:cs="Times New Roman"/>
          <w:color w:val="000000"/>
          <w:szCs w:val="24"/>
        </w:rPr>
        <w:t>分享導生學習心得</w:t>
      </w:r>
      <w:r w:rsidR="00ED724A">
        <w:rPr>
          <w:rFonts w:ascii="Times New Roman" w:eastAsia="標楷體" w:hAnsi="Times New Roman" w:cs="Times New Roman" w:hint="eastAsia"/>
          <w:color w:val="000000"/>
          <w:szCs w:val="24"/>
        </w:rPr>
        <w:t>記錄</w:t>
      </w:r>
      <w:r w:rsidR="00C25E0B">
        <w:rPr>
          <w:rFonts w:ascii="Times New Roman" w:eastAsia="標楷體" w:hAnsi="Times New Roman" w:cs="Times New Roman"/>
          <w:color w:val="000000"/>
          <w:szCs w:val="24"/>
        </w:rPr>
        <w:t>、活動</w:t>
      </w:r>
      <w:r w:rsidR="00C25E0B">
        <w:rPr>
          <w:rFonts w:ascii="Times New Roman" w:eastAsia="標楷體" w:hAnsi="Times New Roman" w:cs="Times New Roman" w:hint="eastAsia"/>
          <w:color w:val="000000"/>
          <w:szCs w:val="24"/>
        </w:rPr>
        <w:t>影片或</w:t>
      </w:r>
      <w:r w:rsidR="00ED724A">
        <w:rPr>
          <w:rFonts w:ascii="Times New Roman" w:eastAsia="標楷體" w:hAnsi="Times New Roman" w:cs="Times New Roman" w:hint="eastAsia"/>
          <w:color w:val="000000"/>
          <w:szCs w:val="24"/>
        </w:rPr>
        <w:t>依各種形式呈現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活動成果，並將電子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lastRenderedPageBreak/>
        <w:t>檔寄送至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baalumni@scu.edu.tw</w:t>
      </w:r>
      <w:r w:rsidRPr="00722D79">
        <w:rPr>
          <w:rFonts w:ascii="Times New Roman" w:eastAsia="標楷體" w:hAnsi="Times New Roman" w:cs="Times New Roman"/>
          <w:color w:val="000000"/>
          <w:szCs w:val="24"/>
        </w:rPr>
        <w:t>，供基金會上傳至網站。</w:t>
      </w:r>
    </w:p>
    <w:p w:rsidR="002E1144" w:rsidRPr="00722D79" w:rsidRDefault="00874A24" w:rsidP="002E1144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2E1144" w:rsidRPr="00722D79">
        <w:rPr>
          <w:rFonts w:ascii="Times New Roman" w:eastAsia="標楷體" w:hAnsi="Times New Roman" w:cs="Times New Roman"/>
          <w:szCs w:val="24"/>
        </w:rPr>
        <w:t>、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報名辦法：</w:t>
      </w:r>
    </w:p>
    <w:p w:rsidR="002E1144" w:rsidRPr="00722D79" w:rsidRDefault="008B765C" w:rsidP="002E1144">
      <w:pPr>
        <w:spacing w:line="360" w:lineRule="auto"/>
        <w:ind w:firstLineChars="210" w:firstLine="504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（一）報名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表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請到基金會網站下載。</w:t>
      </w:r>
    </w:p>
    <w:p w:rsidR="002E1144" w:rsidRPr="00722D79" w:rsidRDefault="008B765C" w:rsidP="002E1144">
      <w:pPr>
        <w:spacing w:line="360" w:lineRule="auto"/>
        <w:ind w:firstLineChars="218" w:firstLine="523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（二）報名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表</w:t>
      </w:r>
      <w:r w:rsidR="00C10073">
        <w:rPr>
          <w:rFonts w:ascii="Times New Roman" w:eastAsia="標楷體" w:hAnsi="Times New Roman" w:cs="Times New Roman"/>
          <w:color w:val="000000"/>
          <w:szCs w:val="24"/>
        </w:rPr>
        <w:t>包括個人履歷（附照片）</w:t>
      </w:r>
      <w:r w:rsidR="002E1144" w:rsidRPr="00722D79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2E1144" w:rsidRPr="00722D79" w:rsidRDefault="00C10073" w:rsidP="002E1144">
      <w:pPr>
        <w:spacing w:line="360" w:lineRule="auto"/>
        <w:ind w:leftChars="234" w:left="1352" w:hangingChars="329" w:hanging="79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（三）完成填寫後</w:t>
      </w:r>
      <w:r w:rsidR="00A47501" w:rsidRPr="00722D79">
        <w:rPr>
          <w:rFonts w:ascii="Times New Roman" w:eastAsia="標楷體" w:hAnsi="Times New Roman" w:cs="Times New Roman"/>
          <w:color w:val="000000"/>
          <w:szCs w:val="24"/>
        </w:rPr>
        <w:t>將電子檔</w:t>
      </w:r>
      <w:r w:rsidR="00A47501" w:rsidRPr="00722D79">
        <w:rPr>
          <w:rFonts w:ascii="Times New Roman" w:eastAsia="標楷體" w:hAnsi="Times New Roman" w:cs="Times New Roman"/>
          <w:color w:val="000000"/>
          <w:szCs w:val="24"/>
        </w:rPr>
        <w:t>email</w:t>
      </w:r>
      <w:r w:rsidR="00A47501" w:rsidRPr="00722D79">
        <w:rPr>
          <w:rFonts w:ascii="Times New Roman" w:eastAsia="標楷體" w:hAnsi="Times New Roman" w:cs="Times New Roman"/>
          <w:color w:val="000000"/>
          <w:szCs w:val="24"/>
        </w:rPr>
        <w:t>至</w:t>
      </w:r>
      <w:r w:rsidR="00A47501" w:rsidRPr="00722D79">
        <w:rPr>
          <w:rFonts w:ascii="Times New Roman" w:eastAsia="標楷體" w:hAnsi="Times New Roman" w:cs="Times New Roman"/>
          <w:color w:val="000000"/>
          <w:szCs w:val="24"/>
        </w:rPr>
        <w:t>baalumni@scu.edu.tw</w:t>
      </w:r>
      <w:r w:rsidR="00A47501" w:rsidRPr="00722D79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A47501" w:rsidRPr="00722D79" w:rsidRDefault="00874A24" w:rsidP="00A47501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七</w:t>
      </w:r>
      <w:r w:rsidR="00A47501" w:rsidRPr="00722D79">
        <w:rPr>
          <w:rFonts w:ascii="Times New Roman" w:eastAsia="標楷體" w:hAnsi="Times New Roman" w:cs="Times New Roman"/>
          <w:color w:val="000000"/>
          <w:szCs w:val="24"/>
        </w:rPr>
        <w:t>、計畫內容</w:t>
      </w:r>
    </w:p>
    <w:tbl>
      <w:tblPr>
        <w:tblpPr w:leftFromText="180" w:rightFromText="180" w:vertAnchor="text" w:horzAnchor="margin" w:tblpY="181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7573"/>
      </w:tblGrid>
      <w:tr w:rsidR="00FE2053" w:rsidRPr="00722D79" w:rsidTr="001B594B">
        <w:trPr>
          <w:trHeight w:val="389"/>
        </w:trPr>
        <w:tc>
          <w:tcPr>
            <w:tcW w:w="1551" w:type="dxa"/>
            <w:tcBorders>
              <w:bottom w:val="nil"/>
            </w:tcBorders>
            <w:shd w:val="clear" w:color="auto" w:fill="auto"/>
          </w:tcPr>
          <w:p w:rsidR="00FE2053" w:rsidRPr="00722D79" w:rsidRDefault="00FE2053" w:rsidP="0005606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573" w:type="dxa"/>
            <w:tcBorders>
              <w:bottom w:val="nil"/>
            </w:tcBorders>
            <w:shd w:val="clear" w:color="auto" w:fill="auto"/>
          </w:tcPr>
          <w:p w:rsidR="00FE2053" w:rsidRPr="00722D79" w:rsidRDefault="004D1F5F" w:rsidP="00C84E4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企管系「企業導師」計畫</w:t>
            </w:r>
          </w:p>
        </w:tc>
      </w:tr>
      <w:tr w:rsidR="004D1F5F" w:rsidRPr="00722D79" w:rsidTr="001B594B">
        <w:trPr>
          <w:trHeight w:val="389"/>
        </w:trPr>
        <w:tc>
          <w:tcPr>
            <w:tcW w:w="1551" w:type="dxa"/>
            <w:tcBorders>
              <w:bottom w:val="nil"/>
            </w:tcBorders>
            <w:shd w:val="clear" w:color="auto" w:fill="auto"/>
          </w:tcPr>
          <w:p w:rsidR="004D1F5F" w:rsidRPr="00722D79" w:rsidRDefault="004D1F5F" w:rsidP="0005606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概述</w:t>
            </w:r>
          </w:p>
        </w:tc>
        <w:tc>
          <w:tcPr>
            <w:tcW w:w="7573" w:type="dxa"/>
            <w:tcBorders>
              <w:bottom w:val="nil"/>
            </w:tcBorders>
            <w:shd w:val="clear" w:color="auto" w:fill="auto"/>
          </w:tcPr>
          <w:p w:rsidR="004D1F5F" w:rsidRPr="00722D79" w:rsidRDefault="00CA6866" w:rsidP="0059676C">
            <w:pPr>
              <w:pStyle w:val="Default"/>
              <w:rPr>
                <w:rFonts w:hAnsi="Times New Roman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邀約</w:t>
            </w:r>
            <w:r w:rsidR="00A00DC2" w:rsidRPr="00722D79">
              <w:rPr>
                <w:rFonts w:hint="eastAsia"/>
              </w:rPr>
              <w:t>合適的系友擔任企業導師，各自帶領</w:t>
            </w:r>
            <w:r w:rsidR="00A00DC2" w:rsidRPr="00722D79">
              <w:rPr>
                <w:rFonts w:ascii="Times New Roman" w:hAnsi="Times New Roman" w:cs="Times New Roman"/>
              </w:rPr>
              <w:t>3-5</w:t>
            </w:r>
            <w:r w:rsidR="00A00DC2" w:rsidRPr="00722D79">
              <w:rPr>
                <w:rFonts w:hAnsi="Times New Roman" w:hint="eastAsia"/>
              </w:rPr>
              <w:t>名學生進行近身指導，讓參與學生從近身觀察中，</w:t>
            </w:r>
            <w:r w:rsidR="00A00DC2" w:rsidRPr="00722D79">
              <w:rPr>
                <w:rFonts w:hint="eastAsia"/>
              </w:rPr>
              <w:t>透過零距離的學習讓學生提早與社會接軌。</w:t>
            </w:r>
            <w:r w:rsidR="0059676C">
              <w:rPr>
                <w:rFonts w:hint="eastAsia"/>
              </w:rPr>
              <w:t>並</w:t>
            </w:r>
            <w:r w:rsidR="00A00DC2" w:rsidRPr="00722D79">
              <w:rPr>
                <w:rFonts w:hAnsi="Times New Roman" w:hint="eastAsia"/>
              </w:rPr>
              <w:t>在</w:t>
            </w:r>
            <w:r w:rsidR="00020C30">
              <w:rPr>
                <w:rFonts w:hAnsi="Times New Roman" w:hint="eastAsia"/>
              </w:rPr>
              <w:t>團體中</w:t>
            </w:r>
            <w:r w:rsidR="0059676C">
              <w:rPr>
                <w:rFonts w:hAnsi="Times New Roman" w:hint="eastAsia"/>
              </w:rPr>
              <w:t>學習組織管理、領導統御</w:t>
            </w:r>
            <w:r w:rsidR="00020C30">
              <w:rPr>
                <w:rFonts w:hAnsi="Times New Roman" w:hint="eastAsia"/>
              </w:rPr>
              <w:t>、</w:t>
            </w:r>
            <w:r w:rsidR="00A00DC2" w:rsidRPr="00722D79">
              <w:rPr>
                <w:rFonts w:hAnsi="Times New Roman" w:hint="eastAsia"/>
              </w:rPr>
              <w:t>團隊合作</w:t>
            </w:r>
            <w:r w:rsidR="00020C30">
              <w:rPr>
                <w:rFonts w:hAnsi="Times New Roman" w:hint="eastAsia"/>
              </w:rPr>
              <w:t>、</w:t>
            </w:r>
            <w:r w:rsidR="0059676C">
              <w:rPr>
                <w:rFonts w:hAnsi="Times New Roman" w:hint="eastAsia"/>
              </w:rPr>
              <w:t>溝通技能</w:t>
            </w:r>
            <w:r w:rsidR="00020C30">
              <w:rPr>
                <w:rFonts w:hAnsi="Times New Roman" w:hint="eastAsia"/>
              </w:rPr>
              <w:t>以及處事態度</w:t>
            </w:r>
            <w:r w:rsidR="00A00DC2" w:rsidRPr="00722D79">
              <w:rPr>
                <w:rFonts w:hAnsi="Times New Roman" w:hint="eastAsia"/>
              </w:rPr>
              <w:t>。</w:t>
            </w:r>
          </w:p>
        </w:tc>
      </w:tr>
      <w:tr w:rsidR="00FE2053" w:rsidRPr="00722D79" w:rsidTr="0004567B">
        <w:trPr>
          <w:trHeight w:val="331"/>
        </w:trPr>
        <w:tc>
          <w:tcPr>
            <w:tcW w:w="1551" w:type="dxa"/>
            <w:tcBorders>
              <w:bottom w:val="nil"/>
            </w:tcBorders>
            <w:shd w:val="clear" w:color="auto" w:fill="auto"/>
          </w:tcPr>
          <w:p w:rsidR="00FE2053" w:rsidRPr="00722D79" w:rsidRDefault="005D6461" w:rsidP="0005606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執行時間</w:t>
            </w:r>
          </w:p>
        </w:tc>
        <w:tc>
          <w:tcPr>
            <w:tcW w:w="7573" w:type="dxa"/>
            <w:tcBorders>
              <w:bottom w:val="nil"/>
            </w:tcBorders>
            <w:shd w:val="clear" w:color="auto" w:fill="auto"/>
          </w:tcPr>
          <w:p w:rsidR="00FE2053" w:rsidRPr="00722D79" w:rsidRDefault="004D1F5F" w:rsidP="008C43E5">
            <w:pPr>
              <w:spacing w:line="240" w:lineRule="atLeast"/>
              <w:ind w:left="516" w:hangingChars="215" w:hanging="51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111</w:t>
            </w: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="00C1007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月起，以每月</w:t>
            </w:r>
            <w:r w:rsidR="0059676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互動</w:t>
            </w: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1-2</w:t>
            </w: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次方式進行。</w:t>
            </w:r>
          </w:p>
        </w:tc>
      </w:tr>
      <w:tr w:rsidR="00FE2053" w:rsidRPr="00722D79" w:rsidTr="0004567B">
        <w:trPr>
          <w:trHeight w:val="392"/>
        </w:trPr>
        <w:tc>
          <w:tcPr>
            <w:tcW w:w="1551" w:type="dxa"/>
            <w:shd w:val="clear" w:color="auto" w:fill="auto"/>
          </w:tcPr>
          <w:p w:rsidR="00FE2053" w:rsidRPr="00722D79" w:rsidRDefault="005D6461" w:rsidP="0005606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對象</w:t>
            </w:r>
          </w:p>
        </w:tc>
        <w:tc>
          <w:tcPr>
            <w:tcW w:w="7573" w:type="dxa"/>
            <w:shd w:val="clear" w:color="auto" w:fill="auto"/>
          </w:tcPr>
          <w:p w:rsidR="00FE2053" w:rsidRPr="00722D79" w:rsidRDefault="00695305" w:rsidP="00AD5E5A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企管系大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="005D6461"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以上</w:t>
            </w:r>
            <w:r w:rsidR="00020C3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020C3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含</w:t>
            </w:r>
            <w:r w:rsidR="00424E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碩士班</w:t>
            </w:r>
            <w:r w:rsidR="00020C3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24EB0">
              <w:rPr>
                <w:rFonts w:ascii="Times New Roman" w:eastAsia="標楷體" w:hAnsi="Times New Roman" w:cs="Times New Roman"/>
                <w:color w:val="000000"/>
                <w:szCs w:val="24"/>
              </w:rPr>
              <w:t>學</w:t>
            </w:r>
            <w:r w:rsidR="00424E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生自由報</w:t>
            </w:r>
            <w:r w:rsidR="005D6461"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名。</w:t>
            </w:r>
          </w:p>
        </w:tc>
      </w:tr>
      <w:tr w:rsidR="00A47501" w:rsidRPr="00722D79" w:rsidTr="0004567B">
        <w:trPr>
          <w:trHeight w:val="2241"/>
        </w:trPr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A47501" w:rsidRPr="00722D79" w:rsidRDefault="00A47501" w:rsidP="0005606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</w:tcPr>
          <w:p w:rsidR="0004567B" w:rsidRPr="00722D79" w:rsidRDefault="0004567B" w:rsidP="00F15BD7">
            <w:pPr>
              <w:pStyle w:val="Default"/>
              <w:ind w:left="173" w:hangingChars="72" w:hanging="173"/>
              <w:jc w:val="both"/>
              <w:rPr>
                <w:rFonts w:ascii="Times New Roman" w:hAnsi="Times New Roman" w:cs="Times New Roman"/>
              </w:rPr>
            </w:pPr>
            <w:r w:rsidRPr="00722D79">
              <w:rPr>
                <w:rFonts w:ascii="Times New Roman" w:hAnsi="Times New Roman" w:cs="Times New Roman"/>
              </w:rPr>
              <w:t>1.</w:t>
            </w:r>
            <w:r w:rsidRPr="00722D79">
              <w:rPr>
                <w:rFonts w:ascii="Times New Roman" w:hAnsi="Times New Roman" w:cs="Times New Roman"/>
              </w:rPr>
              <w:t>與「企業導師」互動應講究誠信，抱持感恩之心，另須尊重企業導師的時間及專業，不可相互勉強或有不當之期待。</w:t>
            </w:r>
          </w:p>
          <w:p w:rsidR="00CA6866" w:rsidRDefault="0004567B" w:rsidP="00046245">
            <w:pPr>
              <w:pStyle w:val="Default"/>
              <w:ind w:left="173" w:hangingChars="72" w:hanging="173"/>
              <w:jc w:val="both"/>
            </w:pPr>
            <w:r w:rsidRPr="00722D79">
              <w:rPr>
                <w:rFonts w:ascii="Times New Roman" w:hAnsi="Times New Roman" w:cs="Times New Roman"/>
              </w:rPr>
              <w:t>2</w:t>
            </w:r>
            <w:r w:rsidR="005D6461" w:rsidRPr="00722D79">
              <w:rPr>
                <w:rFonts w:ascii="Times New Roman" w:hAnsi="Times New Roman" w:cs="Times New Roman"/>
              </w:rPr>
              <w:t>.</w:t>
            </w:r>
            <w:r w:rsidR="00CA6866">
              <w:t>學生繳交個人履歷後，由基金會進行媒合。</w:t>
            </w:r>
          </w:p>
          <w:p w:rsidR="005D6461" w:rsidRPr="00722D79" w:rsidRDefault="0004567B" w:rsidP="00046245">
            <w:pPr>
              <w:pStyle w:val="Default"/>
              <w:ind w:left="173" w:hangingChars="72" w:hanging="173"/>
              <w:jc w:val="both"/>
              <w:rPr>
                <w:rFonts w:ascii="Times New Roman" w:hAnsi="Times New Roman" w:cs="Times New Roman"/>
              </w:rPr>
            </w:pPr>
            <w:r w:rsidRPr="00722D79">
              <w:rPr>
                <w:rFonts w:ascii="Times New Roman" w:hAnsi="Times New Roman" w:cs="Times New Roman"/>
              </w:rPr>
              <w:t>3</w:t>
            </w:r>
            <w:r w:rsidR="005D6461" w:rsidRPr="00722D79">
              <w:rPr>
                <w:rFonts w:ascii="Times New Roman" w:hAnsi="Times New Roman" w:cs="Times New Roman"/>
              </w:rPr>
              <w:t>.</w:t>
            </w:r>
            <w:r w:rsidR="005D6461" w:rsidRPr="00722D79">
              <w:rPr>
                <w:rFonts w:ascii="Times New Roman" w:hAnsi="Times New Roman" w:cs="Times New Roman"/>
              </w:rPr>
              <w:t>每小組選出小組長一名</w:t>
            </w:r>
            <w:r w:rsidR="004A6567">
              <w:rPr>
                <w:rFonts w:ascii="Times New Roman" w:hAnsi="Times New Roman" w:cs="Times New Roman"/>
              </w:rPr>
              <w:t>，擔任與</w:t>
            </w:r>
            <w:r w:rsidR="004A6567">
              <w:rPr>
                <w:rFonts w:ascii="Times New Roman" w:hAnsi="Times New Roman" w:cs="Times New Roman" w:hint="eastAsia"/>
              </w:rPr>
              <w:t>企業</w:t>
            </w:r>
            <w:r w:rsidR="004D1F5F" w:rsidRPr="00722D79">
              <w:rPr>
                <w:rFonts w:ascii="Times New Roman" w:hAnsi="Times New Roman" w:cs="Times New Roman"/>
              </w:rPr>
              <w:t>導師連繫的窗口，協助聯繫與協調事宜。</w:t>
            </w:r>
          </w:p>
          <w:p w:rsidR="00A47501" w:rsidRPr="00722D79" w:rsidRDefault="0004567B" w:rsidP="00C10073">
            <w:pPr>
              <w:pStyle w:val="Default"/>
              <w:ind w:left="173" w:hangingChars="72" w:hanging="173"/>
              <w:jc w:val="both"/>
              <w:rPr>
                <w:rFonts w:ascii="Times New Roman" w:hAnsi="Times New Roman" w:cs="Times New Roman"/>
              </w:rPr>
            </w:pPr>
            <w:r w:rsidRPr="00722D79">
              <w:rPr>
                <w:rFonts w:ascii="Times New Roman" w:hAnsi="Times New Roman" w:cs="Times New Roman"/>
              </w:rPr>
              <w:t>4</w:t>
            </w:r>
            <w:r w:rsidR="004D1F5F" w:rsidRPr="00722D79">
              <w:rPr>
                <w:rFonts w:ascii="Times New Roman" w:hAnsi="Times New Roman" w:cs="Times New Roman"/>
              </w:rPr>
              <w:t>.</w:t>
            </w:r>
            <w:r w:rsidR="00FB4AAA">
              <w:rPr>
                <w:rFonts w:ascii="Times New Roman" w:hAnsi="Times New Roman" w:cs="Times New Roman" w:hint="eastAsia"/>
              </w:rPr>
              <w:t>進行方式</w:t>
            </w:r>
            <w:r w:rsidR="00FE2053" w:rsidRPr="00722D79">
              <w:rPr>
                <w:rFonts w:ascii="Times New Roman" w:hAnsi="Times New Roman" w:cs="Times New Roman"/>
              </w:rPr>
              <w:t>為小組活動，</w:t>
            </w:r>
            <w:r w:rsidR="00470090" w:rsidRPr="00722D79">
              <w:rPr>
                <w:rFonts w:ascii="Times New Roman" w:hAnsi="Times New Roman" w:cs="Times New Roman"/>
              </w:rPr>
              <w:t>由企業導師與導生自主規劃學習內容</w:t>
            </w:r>
            <w:r w:rsidR="00FB4AAA">
              <w:rPr>
                <w:rFonts w:ascii="Times New Roman" w:hAnsi="Times New Roman" w:cs="Times New Roman"/>
              </w:rPr>
              <w:t>。</w:t>
            </w:r>
            <w:r w:rsidR="00FB4AAA">
              <w:rPr>
                <w:rFonts w:ascii="Times New Roman" w:hAnsi="Times New Roman" w:cs="Times New Roman" w:hint="eastAsia"/>
              </w:rPr>
              <w:t>形式</w:t>
            </w:r>
            <w:r w:rsidR="00A47501" w:rsidRPr="00722D79">
              <w:rPr>
                <w:rFonts w:ascii="Times New Roman" w:hAnsi="Times New Roman" w:cs="Times New Roman"/>
              </w:rPr>
              <w:t>不拘</w:t>
            </w:r>
            <w:r w:rsidR="00FB4AAA">
              <w:rPr>
                <w:rFonts w:ascii="Times New Roman" w:hAnsi="Times New Roman" w:cs="Times New Roman" w:hint="eastAsia"/>
              </w:rPr>
              <w:t>，</w:t>
            </w:r>
            <w:r w:rsidR="00A47501" w:rsidRPr="00722D79">
              <w:rPr>
                <w:rFonts w:ascii="Times New Roman" w:hAnsi="Times New Roman" w:cs="Times New Roman"/>
              </w:rPr>
              <w:t>例如</w:t>
            </w:r>
            <w:r w:rsidR="00FB4AAA">
              <w:rPr>
                <w:rFonts w:ascii="Times New Roman" w:hAnsi="Times New Roman" w:cs="Times New Roman" w:hint="eastAsia"/>
              </w:rPr>
              <w:t>對談討論</w:t>
            </w:r>
            <w:r w:rsidR="00FB4AAA">
              <w:rPr>
                <w:rFonts w:ascii="Times New Roman" w:hAnsi="Times New Roman" w:cs="Times New Roman"/>
              </w:rPr>
              <w:t>、企業參訪、開會</w:t>
            </w:r>
            <w:r w:rsidR="00FB4AAA">
              <w:rPr>
                <w:rFonts w:ascii="Times New Roman" w:hAnsi="Times New Roman" w:cs="Times New Roman" w:hint="eastAsia"/>
              </w:rPr>
              <w:t>考察</w:t>
            </w:r>
            <w:r w:rsidR="00FB4AAA">
              <w:rPr>
                <w:rFonts w:ascii="Times New Roman" w:hAnsi="Times New Roman" w:cs="Times New Roman"/>
              </w:rPr>
              <w:t>、社交</w:t>
            </w:r>
            <w:r w:rsidR="00FB4AAA">
              <w:rPr>
                <w:rFonts w:ascii="Times New Roman" w:hAnsi="Times New Roman" w:cs="Times New Roman" w:hint="eastAsia"/>
              </w:rPr>
              <w:t>活動</w:t>
            </w:r>
            <w:r w:rsidR="00470090" w:rsidRPr="00722D79">
              <w:rPr>
                <w:rFonts w:ascii="Times New Roman" w:hAnsi="Times New Roman" w:cs="Times New Roman"/>
              </w:rPr>
              <w:t>、</w:t>
            </w:r>
            <w:r w:rsidR="00FB4AAA">
              <w:rPr>
                <w:rFonts w:ascii="Times New Roman" w:hAnsi="Times New Roman" w:cs="Times New Roman"/>
              </w:rPr>
              <w:t>讀書會、</w:t>
            </w:r>
            <w:r w:rsidR="00FB4AAA">
              <w:rPr>
                <w:rFonts w:ascii="Times New Roman" w:hAnsi="Times New Roman" w:cs="Times New Roman" w:hint="eastAsia"/>
              </w:rPr>
              <w:t>就業</w:t>
            </w:r>
            <w:r w:rsidR="00FB4AAA">
              <w:rPr>
                <w:rFonts w:ascii="Times New Roman" w:hAnsi="Times New Roman" w:cs="Times New Roman"/>
              </w:rPr>
              <w:t>輔導</w:t>
            </w:r>
            <w:r w:rsidR="00470090" w:rsidRPr="00722D79">
              <w:rPr>
                <w:rFonts w:ascii="Times New Roman" w:hAnsi="Times New Roman" w:cs="Times New Roman"/>
              </w:rPr>
              <w:t>、職涯分享、實習體驗</w:t>
            </w:r>
            <w:r w:rsidR="00C10073">
              <w:rPr>
                <w:rFonts w:ascii="Times New Roman" w:hAnsi="Times New Roman" w:cs="Times New Roman" w:hint="eastAsia"/>
              </w:rPr>
              <w:t>等，</w:t>
            </w:r>
            <w:r w:rsidR="00C10073">
              <w:rPr>
                <w:rFonts w:ascii="Times New Roman" w:hAnsi="Times New Roman" w:cs="Times New Roman"/>
              </w:rPr>
              <w:t>等</w:t>
            </w:r>
            <w:r w:rsidR="00FB4AAA">
              <w:rPr>
                <w:rFonts w:ascii="Times New Roman" w:hAnsi="Times New Roman" w:cs="Times New Roman"/>
              </w:rPr>
              <w:t>任何</w:t>
            </w:r>
            <w:r w:rsidR="00FB4AAA">
              <w:rPr>
                <w:rFonts w:ascii="Times New Roman" w:hAnsi="Times New Roman" w:cs="Times New Roman" w:hint="eastAsia"/>
              </w:rPr>
              <w:t>開拓</w:t>
            </w:r>
            <w:r w:rsidR="00A47501" w:rsidRPr="00722D79">
              <w:rPr>
                <w:rFonts w:ascii="Times New Roman" w:hAnsi="Times New Roman" w:cs="Times New Roman"/>
              </w:rPr>
              <w:t>視野之</w:t>
            </w:r>
            <w:r w:rsidR="00FB4AAA">
              <w:rPr>
                <w:rFonts w:ascii="Times New Roman" w:hAnsi="Times New Roman" w:cs="Times New Roman" w:hint="eastAsia"/>
              </w:rPr>
              <w:t>學習</w:t>
            </w:r>
            <w:r w:rsidR="00A47501" w:rsidRPr="00722D79">
              <w:rPr>
                <w:rFonts w:ascii="Times New Roman" w:hAnsi="Times New Roman" w:cs="Times New Roman"/>
              </w:rPr>
              <w:t>活動皆可。</w:t>
            </w:r>
            <w:r w:rsidR="00C10073" w:rsidRPr="00C10073">
              <w:rPr>
                <w:rFonts w:ascii="Times New Roman" w:hAnsi="Times New Roman" w:cs="Times New Roman" w:hint="eastAsia"/>
                <w:highlight w:val="yellow"/>
                <w:u w:val="single"/>
              </w:rPr>
              <w:t>亦可使用線上方式進行。</w:t>
            </w:r>
          </w:p>
        </w:tc>
      </w:tr>
      <w:tr w:rsidR="00FE2053" w:rsidRPr="00722D79" w:rsidTr="00825063">
        <w:trPr>
          <w:trHeight w:val="790"/>
        </w:trPr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FE2053" w:rsidRPr="00722D79" w:rsidRDefault="00FE2053" w:rsidP="0005606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2D79">
              <w:rPr>
                <w:rFonts w:ascii="Times New Roman" w:eastAsia="標楷體" w:hAnsi="Times New Roman" w:cs="Times New Roman"/>
                <w:color w:val="000000"/>
                <w:szCs w:val="24"/>
              </w:rPr>
              <w:t>特色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</w:tcPr>
          <w:p w:rsidR="00FE2053" w:rsidRPr="00722D79" w:rsidRDefault="005D6461" w:rsidP="00F15BD7">
            <w:pPr>
              <w:pStyle w:val="Default"/>
              <w:ind w:left="173" w:hangingChars="72" w:hanging="173"/>
              <w:jc w:val="both"/>
              <w:rPr>
                <w:rFonts w:ascii="Times New Roman" w:hAnsi="Times New Roman" w:cs="Times New Roman"/>
              </w:rPr>
            </w:pPr>
            <w:r w:rsidRPr="00722D79">
              <w:rPr>
                <w:rFonts w:ascii="Times New Roman" w:hAnsi="Times New Roman" w:cs="Times New Roman"/>
              </w:rPr>
              <w:t>1.</w:t>
            </w:r>
            <w:r w:rsidR="004A6567">
              <w:rPr>
                <w:rFonts w:ascii="Times New Roman" w:hAnsi="Times New Roman" w:cs="Times New Roman"/>
              </w:rPr>
              <w:t>每位</w:t>
            </w:r>
            <w:r w:rsidR="004A6567">
              <w:rPr>
                <w:rFonts w:ascii="Times New Roman" w:hAnsi="Times New Roman" w:cs="Times New Roman" w:hint="eastAsia"/>
              </w:rPr>
              <w:t>企業</w:t>
            </w:r>
            <w:r w:rsidR="00FE2053" w:rsidRPr="00722D79">
              <w:rPr>
                <w:rFonts w:ascii="Times New Roman" w:hAnsi="Times New Roman" w:cs="Times New Roman"/>
              </w:rPr>
              <w:t>導師負責輔導</w:t>
            </w:r>
            <w:r w:rsidR="00FE2053" w:rsidRPr="00722D79">
              <w:rPr>
                <w:rFonts w:ascii="Times New Roman" w:hAnsi="Times New Roman" w:cs="Times New Roman"/>
              </w:rPr>
              <w:t>3-5</w:t>
            </w:r>
            <w:r w:rsidR="00FE2053" w:rsidRPr="00722D79">
              <w:rPr>
                <w:rFonts w:ascii="Times New Roman" w:hAnsi="Times New Roman" w:cs="Times New Roman"/>
              </w:rPr>
              <w:t>名導生，以小</w:t>
            </w:r>
            <w:r w:rsidR="00FB4AAA">
              <w:rPr>
                <w:rFonts w:ascii="Times New Roman" w:hAnsi="Times New Roman" w:cs="Times New Roman" w:hint="eastAsia"/>
              </w:rPr>
              <w:t>組方式</w:t>
            </w:r>
            <w:r w:rsidR="00FE2053" w:rsidRPr="00722D79">
              <w:rPr>
                <w:rFonts w:ascii="Times New Roman" w:hAnsi="Times New Roman" w:cs="Times New Roman"/>
              </w:rPr>
              <w:t>進行貼身引導、學習。</w:t>
            </w:r>
          </w:p>
          <w:p w:rsidR="00FE2053" w:rsidRPr="00722D79" w:rsidRDefault="00FE2053" w:rsidP="00F15BD7">
            <w:pPr>
              <w:pStyle w:val="Default"/>
              <w:ind w:left="173" w:hangingChars="72" w:hanging="173"/>
              <w:jc w:val="both"/>
              <w:rPr>
                <w:rFonts w:ascii="Times New Roman" w:hAnsi="Times New Roman" w:cs="Times New Roman"/>
              </w:rPr>
            </w:pPr>
            <w:r w:rsidRPr="00722D79">
              <w:rPr>
                <w:rFonts w:ascii="Times New Roman" w:hAnsi="Times New Roman" w:cs="Times New Roman"/>
              </w:rPr>
              <w:t>2.</w:t>
            </w:r>
            <w:r w:rsidR="00C84E4F">
              <w:rPr>
                <w:rFonts w:ascii="Times New Roman" w:hAnsi="Times New Roman" w:cs="Times New Roman" w:hint="eastAsia"/>
              </w:rPr>
              <w:t>選出</w:t>
            </w:r>
            <w:r w:rsidR="004D1F5F" w:rsidRPr="00722D79">
              <w:rPr>
                <w:rFonts w:ascii="Times New Roman" w:hAnsi="Times New Roman" w:cs="Times New Roman"/>
              </w:rPr>
              <w:t>小組長</w:t>
            </w:r>
            <w:r w:rsidR="004A6567">
              <w:rPr>
                <w:rFonts w:ascii="Times New Roman" w:hAnsi="Times New Roman" w:cs="Times New Roman"/>
              </w:rPr>
              <w:t>擔任與</w:t>
            </w:r>
            <w:r w:rsidR="004A6567">
              <w:rPr>
                <w:rFonts w:ascii="Times New Roman" w:hAnsi="Times New Roman" w:cs="Times New Roman" w:hint="eastAsia"/>
              </w:rPr>
              <w:t>企業</w:t>
            </w:r>
            <w:r w:rsidR="001D75ED">
              <w:rPr>
                <w:rFonts w:ascii="Times New Roman" w:hAnsi="Times New Roman" w:cs="Times New Roman"/>
              </w:rPr>
              <w:t>導師連繫的窗口，掌握團體與個人學習方向，避免</w:t>
            </w:r>
            <w:r w:rsidR="001D75ED">
              <w:rPr>
                <w:rFonts w:ascii="Times New Roman" w:hAnsi="Times New Roman" w:cs="Times New Roman" w:hint="eastAsia"/>
              </w:rPr>
              <w:t>成效不佳</w:t>
            </w:r>
            <w:r w:rsidR="001D75ED">
              <w:rPr>
                <w:rFonts w:ascii="Times New Roman" w:hAnsi="Times New Roman" w:cs="Times New Roman"/>
              </w:rPr>
              <w:t>或</w:t>
            </w:r>
            <w:r w:rsidR="001D75ED">
              <w:rPr>
                <w:rFonts w:ascii="Times New Roman" w:hAnsi="Times New Roman" w:cs="Times New Roman" w:hint="eastAsia"/>
              </w:rPr>
              <w:t>未能達到學習目的</w:t>
            </w:r>
            <w:r w:rsidR="005D6461" w:rsidRPr="00722D79">
              <w:rPr>
                <w:rFonts w:ascii="Times New Roman" w:hAnsi="Times New Roman" w:cs="Times New Roman"/>
              </w:rPr>
              <w:t>。小組長需</w:t>
            </w:r>
            <w:r w:rsidR="00E84E6A">
              <w:rPr>
                <w:rFonts w:ascii="Times New Roman" w:hAnsi="Times New Roman" w:cs="Times New Roman" w:hint="eastAsia"/>
              </w:rPr>
              <w:t>於小組活動後</w:t>
            </w:r>
            <w:r w:rsidR="005D6461" w:rsidRPr="00722D79">
              <w:rPr>
                <w:rFonts w:ascii="Times New Roman" w:hAnsi="Times New Roman" w:cs="Times New Roman"/>
              </w:rPr>
              <w:t>協助回傳組別學習心得記錄、活動照片以及活動成果</w:t>
            </w:r>
            <w:r w:rsidR="00470090" w:rsidRPr="00722D79">
              <w:rPr>
                <w:rFonts w:ascii="Times New Roman" w:hAnsi="Times New Roman" w:cs="Times New Roman"/>
              </w:rPr>
              <w:t>並回報互動情形。</w:t>
            </w:r>
          </w:p>
          <w:p w:rsidR="00FE2053" w:rsidRPr="00722D79" w:rsidRDefault="00FE2053" w:rsidP="00F15BD7">
            <w:pPr>
              <w:pStyle w:val="Default"/>
              <w:ind w:left="173" w:hangingChars="72" w:hanging="173"/>
              <w:jc w:val="both"/>
              <w:rPr>
                <w:rFonts w:ascii="Times New Roman" w:hAnsi="Times New Roman" w:cs="Times New Roman"/>
              </w:rPr>
            </w:pPr>
            <w:r w:rsidRPr="00722D79">
              <w:rPr>
                <w:rFonts w:ascii="Times New Roman" w:hAnsi="Times New Roman" w:cs="Times New Roman"/>
              </w:rPr>
              <w:t>3.</w:t>
            </w:r>
            <w:r w:rsidR="004D1F5F" w:rsidRPr="00722D79">
              <w:rPr>
                <w:rFonts w:ascii="Times New Roman" w:hAnsi="Times New Roman" w:cs="Times New Roman"/>
              </w:rPr>
              <w:t>以類師徒式方式，拉近系友與學弟妹距離，多一點經驗傳承和關懷並培養專業的能力及博雅的人文素養。</w:t>
            </w:r>
          </w:p>
        </w:tc>
      </w:tr>
    </w:tbl>
    <w:p w:rsidR="0055586E" w:rsidRDefault="0055586E" w:rsidP="00F03ABE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10073" w:rsidRDefault="00C10073" w:rsidP="00F03ABE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10073" w:rsidRDefault="00C10073" w:rsidP="00F03ABE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F16D5D" w:rsidRDefault="00F16D5D" w:rsidP="00F03ABE">
      <w:pPr>
        <w:spacing w:line="360" w:lineRule="auto"/>
        <w:jc w:val="both"/>
        <w:rPr>
          <w:rFonts w:ascii="Times New Roman" w:eastAsia="標楷體" w:hAnsi="Times New Roman" w:cs="Times New Roman" w:hint="eastAsia"/>
          <w:color w:val="000000"/>
          <w:szCs w:val="24"/>
        </w:rPr>
      </w:pPr>
      <w:bookmarkStart w:id="2" w:name="_GoBack"/>
      <w:bookmarkEnd w:id="2"/>
    </w:p>
    <w:p w:rsidR="00F71938" w:rsidRPr="0096351A" w:rsidRDefault="00F71938" w:rsidP="00F71938">
      <w:pPr>
        <w:tabs>
          <w:tab w:val="center" w:pos="3239"/>
        </w:tabs>
        <w:ind w:leftChars="-295" w:left="1" w:right="1120" w:hangingChars="253" w:hanging="709"/>
        <w:rPr>
          <w:rFonts w:ascii="標楷體" w:eastAsia="標楷體" w:hAnsi="標楷體"/>
          <w:color w:val="000000"/>
          <w:sz w:val="28"/>
          <w:szCs w:val="28"/>
          <w:bdr w:val="single" w:sz="4" w:space="0" w:color="auto" w:frame="1"/>
        </w:rPr>
      </w:pPr>
      <w:r w:rsidRPr="0096351A">
        <w:rPr>
          <w:rFonts w:eastAsia="標楷體" w:hint="eastAsia"/>
          <w:b/>
          <w:color w:val="0000CC"/>
          <w:sz w:val="28"/>
          <w:szCs w:val="36"/>
        </w:rPr>
        <w:lastRenderedPageBreak/>
        <w:t>個人履歷與自傳</w:t>
      </w:r>
    </w:p>
    <w:tbl>
      <w:tblPr>
        <w:tblW w:w="977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2"/>
        <w:gridCol w:w="1588"/>
        <w:gridCol w:w="510"/>
        <w:gridCol w:w="766"/>
        <w:gridCol w:w="765"/>
        <w:gridCol w:w="1114"/>
        <w:gridCol w:w="700"/>
        <w:gridCol w:w="520"/>
        <w:gridCol w:w="709"/>
        <w:gridCol w:w="132"/>
        <w:gridCol w:w="577"/>
        <w:gridCol w:w="1275"/>
      </w:tblGrid>
      <w:tr w:rsidR="00F71938" w:rsidTr="00C73450">
        <w:trPr>
          <w:trHeight w:val="454"/>
          <w:jc w:val="center"/>
        </w:trPr>
        <w:tc>
          <w:tcPr>
            <w:tcW w:w="9778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vAlign w:val="center"/>
            <w:hideMark/>
          </w:tcPr>
          <w:p w:rsidR="00F71938" w:rsidRDefault="00F71938" w:rsidP="00C73450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int="eastAsia"/>
                <w:b/>
              </w:rPr>
              <w:t>履歷</w:t>
            </w:r>
          </w:p>
        </w:tc>
      </w:tr>
      <w:tr w:rsidR="00F71938" w:rsidTr="00C73450">
        <w:trPr>
          <w:trHeight w:val="20"/>
          <w:jc w:val="center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中文姓名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Cs w:val="24"/>
              </w:rPr>
            </w:pPr>
            <w:r>
              <w:rPr>
                <w:rFonts w:eastAsia="標楷體" w:hint="eastAsia"/>
                <w:w w:val="90"/>
              </w:rPr>
              <w:t>外文姓名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姓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  <w:sz w:val="18"/>
                <w:szCs w:val="18"/>
              </w:rPr>
              <w:t>Family name</w:t>
            </w:r>
            <w:r>
              <w:rPr>
                <w:rFonts w:eastAsia="標楷體"/>
                <w:w w:val="90"/>
              </w:rPr>
              <w:t>)</w:t>
            </w:r>
          </w:p>
        </w:tc>
        <w:tc>
          <w:tcPr>
            <w:tcW w:w="20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名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  <w:sz w:val="18"/>
                <w:szCs w:val="18"/>
              </w:rPr>
              <w:t>Given name</w:t>
            </w:r>
            <w:r>
              <w:rPr>
                <w:rFonts w:eastAsia="標楷體"/>
                <w:w w:val="90"/>
              </w:rPr>
              <w:t>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二吋半身證件照</w:t>
            </w:r>
          </w:p>
        </w:tc>
      </w:tr>
      <w:tr w:rsidR="00F71938" w:rsidTr="00C73450">
        <w:trPr>
          <w:trHeight w:val="680"/>
          <w:jc w:val="center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F71938" w:rsidTr="00C73450">
        <w:trPr>
          <w:trHeight w:val="680"/>
          <w:jc w:val="center"/>
        </w:trPr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系</w:t>
            </w:r>
            <w:r>
              <w:rPr>
                <w:rFonts w:eastAsia="標楷體"/>
                <w:w w:val="90"/>
              </w:rPr>
              <w:t xml:space="preserve">    </w:t>
            </w:r>
            <w:r>
              <w:rPr>
                <w:rFonts w:eastAsia="標楷體" w:hint="eastAsia"/>
                <w:w w:val="90"/>
              </w:rPr>
              <w:t>級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學</w:t>
            </w:r>
            <w:r>
              <w:rPr>
                <w:rFonts w:eastAsia="標楷體"/>
                <w:w w:val="90"/>
              </w:rPr>
              <w:t xml:space="preserve">    </w:t>
            </w:r>
            <w:r>
              <w:rPr>
                <w:rFonts w:eastAsia="標楷體" w:hint="eastAsia"/>
                <w:w w:val="90"/>
              </w:rPr>
              <w:t>號</w:t>
            </w:r>
          </w:p>
        </w:tc>
        <w:tc>
          <w:tcPr>
            <w:tcW w:w="39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F71938" w:rsidTr="00C73450">
        <w:trPr>
          <w:trHeight w:val="680"/>
          <w:jc w:val="center"/>
        </w:trPr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連絡電話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電子郵件</w:t>
            </w:r>
          </w:p>
        </w:tc>
        <w:tc>
          <w:tcPr>
            <w:tcW w:w="39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85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</w:tr>
      <w:tr w:rsidR="00F71938" w:rsidTr="00C73450">
        <w:trPr>
          <w:trHeight w:val="20"/>
          <w:jc w:val="center"/>
        </w:trPr>
        <w:tc>
          <w:tcPr>
            <w:tcW w:w="11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學</w:t>
            </w:r>
            <w:r>
              <w:rPr>
                <w:rFonts w:eastAsia="標楷體"/>
                <w:w w:val="90"/>
              </w:rPr>
              <w:t xml:space="preserve">    </w:t>
            </w:r>
            <w:r>
              <w:rPr>
                <w:rFonts w:eastAsia="標楷體" w:hint="eastAsia"/>
                <w:w w:val="90"/>
              </w:rPr>
              <w:t>歷</w:t>
            </w:r>
          </w:p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  <w:sz w:val="20"/>
              </w:rPr>
            </w:pPr>
            <w:r>
              <w:rPr>
                <w:rFonts w:eastAsia="標楷體"/>
                <w:w w:val="90"/>
                <w:sz w:val="16"/>
              </w:rPr>
              <w:t>(</w:t>
            </w:r>
            <w:r>
              <w:rPr>
                <w:rFonts w:eastAsia="標楷體" w:hint="eastAsia"/>
                <w:w w:val="90"/>
                <w:sz w:val="16"/>
              </w:rPr>
              <w:t>請由最高學歷依次填入</w:t>
            </w:r>
            <w:r>
              <w:rPr>
                <w:rFonts w:eastAsia="標楷體"/>
                <w:w w:val="90"/>
                <w:sz w:val="16"/>
              </w:rPr>
              <w:t>)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學校名稱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科系班級</w:t>
            </w:r>
          </w:p>
        </w:tc>
        <w:tc>
          <w:tcPr>
            <w:tcW w:w="3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修業期間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畢業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肄業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學位</w:t>
            </w:r>
          </w:p>
        </w:tc>
      </w:tr>
      <w:tr w:rsidR="00F71938" w:rsidTr="00C73450">
        <w:trPr>
          <w:trHeight w:val="680"/>
          <w:jc w:val="center"/>
        </w:trPr>
        <w:tc>
          <w:tcPr>
            <w:tcW w:w="112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09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22"/>
                <w:szCs w:val="18"/>
              </w:rPr>
              <w:t>民國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月～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71938" w:rsidTr="00C73450">
        <w:trPr>
          <w:trHeight w:val="680"/>
          <w:jc w:val="center"/>
        </w:trPr>
        <w:tc>
          <w:tcPr>
            <w:tcW w:w="112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09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18"/>
              </w:rPr>
              <w:t>民國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月～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  </w:t>
            </w:r>
            <w:r>
              <w:rPr>
                <w:rFonts w:eastAsia="標楷體" w:hint="eastAsia"/>
                <w:sz w:val="22"/>
                <w:szCs w:val="18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71938" w:rsidTr="00C73450">
        <w:trPr>
          <w:trHeight w:val="20"/>
          <w:jc w:val="center"/>
        </w:trPr>
        <w:tc>
          <w:tcPr>
            <w:tcW w:w="11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  <w:spacing w:val="24"/>
                <w:w w:val="90"/>
              </w:rPr>
            </w:pPr>
            <w:r>
              <w:rPr>
                <w:rFonts w:eastAsia="標楷體" w:hint="eastAsia"/>
                <w:spacing w:val="24"/>
                <w:w w:val="90"/>
              </w:rPr>
              <w:t>服務經歷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pacing w:val="-10"/>
                <w:w w:val="90"/>
              </w:rPr>
            </w:pPr>
            <w:r>
              <w:rPr>
                <w:rFonts w:eastAsia="標楷體" w:hint="eastAsia"/>
                <w:w w:val="90"/>
              </w:rPr>
              <w:t>服務單位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職稱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請註明類別</w:t>
            </w:r>
          </w:p>
          <w:p w:rsidR="00F71938" w:rsidRDefault="00F71938" w:rsidP="00C73450">
            <w:pPr>
              <w:snapToGrid w:val="0"/>
              <w:jc w:val="both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  <w:sz w:val="16"/>
              </w:rPr>
              <w:t>如</w:t>
            </w:r>
            <w:r>
              <w:rPr>
                <w:rFonts w:eastAsia="標楷體"/>
                <w:w w:val="90"/>
                <w:sz w:val="16"/>
              </w:rPr>
              <w:t>:</w:t>
            </w:r>
            <w:r>
              <w:rPr>
                <w:rFonts w:eastAsia="標楷體" w:hint="eastAsia"/>
                <w:w w:val="90"/>
                <w:sz w:val="16"/>
              </w:rPr>
              <w:t>實習或工讀或志工或兼職或全職等</w:t>
            </w:r>
          </w:p>
        </w:tc>
        <w:tc>
          <w:tcPr>
            <w:tcW w:w="3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服務期間</w:t>
            </w:r>
          </w:p>
        </w:tc>
      </w:tr>
      <w:tr w:rsidR="00F71938" w:rsidTr="00C73450">
        <w:trPr>
          <w:trHeight w:val="612"/>
          <w:jc w:val="center"/>
        </w:trPr>
        <w:tc>
          <w:tcPr>
            <w:tcW w:w="1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spacing w:val="24"/>
                <w:w w:val="9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321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2"/>
                <w:szCs w:val="18"/>
              </w:rPr>
              <w:t>民國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月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日～</w:t>
            </w:r>
            <w:r>
              <w:rPr>
                <w:rFonts w:eastAsia="標楷體"/>
                <w:sz w:val="22"/>
                <w:szCs w:val="18"/>
              </w:rPr>
              <w:t xml:space="preserve"> 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月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日</w:t>
            </w:r>
          </w:p>
        </w:tc>
      </w:tr>
      <w:tr w:rsidR="00F71938" w:rsidTr="00C73450">
        <w:trPr>
          <w:trHeight w:val="691"/>
          <w:jc w:val="center"/>
        </w:trPr>
        <w:tc>
          <w:tcPr>
            <w:tcW w:w="1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spacing w:val="24"/>
                <w:w w:val="9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321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2"/>
                <w:szCs w:val="18"/>
              </w:rPr>
              <w:t>民國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月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日～</w:t>
            </w:r>
            <w:r>
              <w:rPr>
                <w:rFonts w:eastAsia="標楷體"/>
                <w:sz w:val="22"/>
                <w:szCs w:val="18"/>
              </w:rPr>
              <w:t xml:space="preserve">  </w:t>
            </w:r>
            <w:r>
              <w:rPr>
                <w:rFonts w:eastAsia="標楷體" w:hint="eastAsia"/>
                <w:sz w:val="22"/>
                <w:szCs w:val="18"/>
              </w:rPr>
              <w:t>年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月</w:t>
            </w:r>
            <w:r>
              <w:rPr>
                <w:rFonts w:eastAsia="標楷體"/>
                <w:sz w:val="22"/>
                <w:szCs w:val="18"/>
              </w:rPr>
              <w:t xml:space="preserve"> </w:t>
            </w:r>
            <w:r>
              <w:rPr>
                <w:rFonts w:eastAsia="標楷體" w:hint="eastAsia"/>
                <w:sz w:val="22"/>
                <w:szCs w:val="18"/>
              </w:rPr>
              <w:t>日</w:t>
            </w:r>
          </w:p>
        </w:tc>
      </w:tr>
      <w:tr w:rsidR="00F71938" w:rsidTr="00C73450">
        <w:trPr>
          <w:trHeight w:val="680"/>
          <w:jc w:val="center"/>
        </w:trPr>
        <w:tc>
          <w:tcPr>
            <w:tcW w:w="1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38" w:rsidRDefault="00F71938" w:rsidP="00C73450">
            <w:pPr>
              <w:widowControl/>
              <w:rPr>
                <w:rFonts w:ascii="Times New Roman" w:eastAsia="標楷體" w:hAnsi="Times New Roman" w:cs="Times New Roman"/>
                <w:spacing w:val="24"/>
                <w:w w:val="9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321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1938" w:rsidRDefault="00F71938" w:rsidP="00C7345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71938" w:rsidTr="00C73450">
        <w:trPr>
          <w:trHeight w:val="1004"/>
          <w:jc w:val="center"/>
        </w:trPr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C73450">
            <w:pPr>
              <w:snapToGrid w:val="0"/>
              <w:jc w:val="both"/>
              <w:rPr>
                <w:rFonts w:eastAsia="標楷體"/>
                <w:spacing w:val="24"/>
                <w:w w:val="90"/>
              </w:rPr>
            </w:pPr>
            <w:r>
              <w:rPr>
                <w:rFonts w:eastAsia="標楷體" w:hint="eastAsia"/>
                <w:spacing w:val="24"/>
                <w:w w:val="90"/>
              </w:rPr>
              <w:t>個人專長</w:t>
            </w:r>
          </w:p>
        </w:tc>
        <w:tc>
          <w:tcPr>
            <w:tcW w:w="8656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938" w:rsidRDefault="00F71938" w:rsidP="00C73450">
            <w:pPr>
              <w:snapToGrid w:val="0"/>
              <w:rPr>
                <w:rFonts w:eastAsia="標楷體"/>
                <w:sz w:val="22"/>
                <w:szCs w:val="18"/>
              </w:rPr>
            </w:pPr>
          </w:p>
        </w:tc>
      </w:tr>
      <w:tr w:rsidR="00F71938" w:rsidTr="00C73450">
        <w:trPr>
          <w:trHeight w:val="454"/>
          <w:jc w:val="center"/>
        </w:trPr>
        <w:tc>
          <w:tcPr>
            <w:tcW w:w="977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vAlign w:val="center"/>
            <w:hideMark/>
          </w:tcPr>
          <w:p w:rsidR="00F71938" w:rsidRDefault="00F71938" w:rsidP="00C73450">
            <w:pPr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</w:rPr>
              <w:t>自傳</w:t>
            </w:r>
          </w:p>
        </w:tc>
      </w:tr>
      <w:tr w:rsidR="00F71938" w:rsidTr="00C73450">
        <w:trPr>
          <w:trHeight w:val="2381"/>
          <w:jc w:val="center"/>
        </w:trPr>
        <w:tc>
          <w:tcPr>
            <w:tcW w:w="977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71938" w:rsidRDefault="00F71938" w:rsidP="00F71938">
            <w:pPr>
              <w:pStyle w:val="a4"/>
              <w:numPr>
                <w:ilvl w:val="2"/>
                <w:numId w:val="16"/>
              </w:numPr>
              <w:snapToGrid w:val="0"/>
              <w:ind w:leftChars="0" w:left="260" w:hangingChars="10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家庭背景及成長歷程：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介紹家庭組成，簡述家庭環境對自身的影響。</w:t>
            </w:r>
          </w:p>
          <w:p w:rsidR="00F71938" w:rsidRDefault="00F71938" w:rsidP="00F71938">
            <w:pPr>
              <w:pStyle w:val="a4"/>
              <w:numPr>
                <w:ilvl w:val="2"/>
                <w:numId w:val="16"/>
              </w:numPr>
              <w:snapToGrid w:val="0"/>
              <w:ind w:leftChars="0" w:left="260" w:hangingChars="10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求學經歷及生涯目標：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敘述自身求學的重要事件及生涯規劃。</w:t>
            </w:r>
          </w:p>
          <w:p w:rsidR="00F71938" w:rsidRDefault="00F71938" w:rsidP="00F71938">
            <w:pPr>
              <w:pStyle w:val="a4"/>
              <w:numPr>
                <w:ilvl w:val="2"/>
                <w:numId w:val="16"/>
              </w:numPr>
              <w:snapToGrid w:val="0"/>
              <w:ind w:leftChars="0" w:left="260" w:hangingChars="10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自身經驗或榮譽事蹟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：例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擔任幹部、社團或舉辦活動經歷及獲獎紀錄等。</w:t>
            </w:r>
          </w:p>
          <w:p w:rsidR="00F71938" w:rsidRDefault="00F71938" w:rsidP="00F71938">
            <w:pPr>
              <w:pStyle w:val="a4"/>
              <w:numPr>
                <w:ilvl w:val="2"/>
                <w:numId w:val="16"/>
              </w:numPr>
              <w:snapToGrid w:val="0"/>
              <w:ind w:leftChars="0" w:left="260" w:hangingChars="10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興趣嗜好或個人特質：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自身興趣嗜好或個人特質介紹。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</w:tbl>
    <w:p w:rsidR="00F71938" w:rsidRPr="00B61C77" w:rsidRDefault="00F71938" w:rsidP="00F71938"/>
    <w:p w:rsidR="00C10073" w:rsidRPr="00F71938" w:rsidRDefault="00C10073" w:rsidP="00F03ABE">
      <w:pP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sectPr w:rsidR="00C10073" w:rsidRPr="00F719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72" w:rsidRDefault="00671172" w:rsidP="00F03ABE">
      <w:r>
        <w:separator/>
      </w:r>
    </w:p>
  </w:endnote>
  <w:endnote w:type="continuationSeparator" w:id="0">
    <w:p w:rsidR="00671172" w:rsidRDefault="00671172" w:rsidP="00F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72" w:rsidRDefault="00671172" w:rsidP="00F03ABE">
      <w:r>
        <w:separator/>
      </w:r>
    </w:p>
  </w:footnote>
  <w:footnote w:type="continuationSeparator" w:id="0">
    <w:p w:rsidR="00671172" w:rsidRDefault="00671172" w:rsidP="00F0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9B3"/>
    <w:multiLevelType w:val="hybridMultilevel"/>
    <w:tmpl w:val="6A78E378"/>
    <w:lvl w:ilvl="0" w:tplc="23443EB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BC0F6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C1BEF"/>
    <w:multiLevelType w:val="hybridMultilevel"/>
    <w:tmpl w:val="C5ACF174"/>
    <w:lvl w:ilvl="0" w:tplc="BCF82CE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D632C1"/>
    <w:multiLevelType w:val="hybridMultilevel"/>
    <w:tmpl w:val="A774970A"/>
    <w:lvl w:ilvl="0" w:tplc="B91A8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AC3A4F"/>
    <w:multiLevelType w:val="hybridMultilevel"/>
    <w:tmpl w:val="E026A2EA"/>
    <w:lvl w:ilvl="0" w:tplc="5B84679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74EB8"/>
    <w:multiLevelType w:val="hybridMultilevel"/>
    <w:tmpl w:val="E2A42E78"/>
    <w:lvl w:ilvl="0" w:tplc="A0AC4F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10C6FDA8">
      <w:start w:val="1"/>
      <w:numFmt w:val="taiwaneseCountingThousand"/>
      <w:lvlText w:val="（%2）"/>
      <w:lvlJc w:val="left"/>
      <w:pPr>
        <w:ind w:left="1245" w:hanging="765"/>
      </w:pPr>
      <w:rPr>
        <w:rFonts w:ascii="標楷體" w:eastAsia="標楷體" w:hAnsi="標楷體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A667D"/>
    <w:multiLevelType w:val="hybridMultilevel"/>
    <w:tmpl w:val="C512FC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0B2472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32984578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F522CB"/>
    <w:multiLevelType w:val="hybridMultilevel"/>
    <w:tmpl w:val="E2F200F0"/>
    <w:lvl w:ilvl="0" w:tplc="B91A8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4D6689"/>
    <w:multiLevelType w:val="hybridMultilevel"/>
    <w:tmpl w:val="7360BC3A"/>
    <w:lvl w:ilvl="0" w:tplc="0B6EDB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i w:val="0"/>
        <w:sz w:val="32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35668D"/>
    <w:multiLevelType w:val="hybridMultilevel"/>
    <w:tmpl w:val="CA06E268"/>
    <w:lvl w:ilvl="0" w:tplc="D162360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C5020E"/>
    <w:multiLevelType w:val="hybridMultilevel"/>
    <w:tmpl w:val="9C9822A4"/>
    <w:lvl w:ilvl="0" w:tplc="B91A8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463CF9"/>
    <w:multiLevelType w:val="hybridMultilevel"/>
    <w:tmpl w:val="9C947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C7BB7"/>
    <w:multiLevelType w:val="hybridMultilevel"/>
    <w:tmpl w:val="6F9405E2"/>
    <w:lvl w:ilvl="0" w:tplc="0516573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69E724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DE479B"/>
    <w:multiLevelType w:val="hybridMultilevel"/>
    <w:tmpl w:val="BB729416"/>
    <w:lvl w:ilvl="0" w:tplc="0FC695B4">
      <w:start w:val="1"/>
      <w:numFmt w:val="decimal"/>
      <w:lvlText w:val="%1."/>
      <w:lvlJc w:val="left"/>
      <w:pPr>
        <w:ind w:left="2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13" w15:restartNumberingAfterBreak="0">
    <w:nsid w:val="41510A4E"/>
    <w:multiLevelType w:val="hybridMultilevel"/>
    <w:tmpl w:val="B450D7DE"/>
    <w:lvl w:ilvl="0" w:tplc="23443EBC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BA192E"/>
    <w:multiLevelType w:val="hybridMultilevel"/>
    <w:tmpl w:val="ABF8E4AA"/>
    <w:lvl w:ilvl="0" w:tplc="0AB0846C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FF6FC5"/>
    <w:multiLevelType w:val="hybridMultilevel"/>
    <w:tmpl w:val="E80A7692"/>
    <w:lvl w:ilvl="0" w:tplc="6B32F552">
      <w:start w:val="2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AF01CED"/>
    <w:multiLevelType w:val="hybridMultilevel"/>
    <w:tmpl w:val="D9726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60675B"/>
    <w:multiLevelType w:val="hybridMultilevel"/>
    <w:tmpl w:val="9C10ACD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3A507E"/>
    <w:multiLevelType w:val="hybridMultilevel"/>
    <w:tmpl w:val="743C8B78"/>
    <w:lvl w:ilvl="0" w:tplc="84E4ADE2">
      <w:start w:val="1"/>
      <w:numFmt w:val="taiwaneseCountingThousand"/>
      <w:lvlText w:val="(%1)"/>
      <w:lvlJc w:val="left"/>
      <w:pPr>
        <w:ind w:left="1760" w:hanging="480"/>
      </w:pPr>
      <w:rPr>
        <w:b w:val="0"/>
        <w:i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9" w15:restartNumberingAfterBreak="0">
    <w:nsid w:val="63242767"/>
    <w:multiLevelType w:val="hybridMultilevel"/>
    <w:tmpl w:val="1AF0D8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4C1A68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6922F60"/>
    <w:multiLevelType w:val="hybridMultilevel"/>
    <w:tmpl w:val="62F4C7C4"/>
    <w:lvl w:ilvl="0" w:tplc="BFFCA0E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C2D3A3C"/>
    <w:multiLevelType w:val="hybridMultilevel"/>
    <w:tmpl w:val="ABF8E4AA"/>
    <w:lvl w:ilvl="0" w:tplc="0AB0846C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D013E2"/>
    <w:multiLevelType w:val="hybridMultilevel"/>
    <w:tmpl w:val="AE848AA0"/>
    <w:lvl w:ilvl="0" w:tplc="07FC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EC00514"/>
    <w:multiLevelType w:val="hybridMultilevel"/>
    <w:tmpl w:val="E89C6B04"/>
    <w:lvl w:ilvl="0" w:tplc="B91A8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EE5EDC"/>
    <w:multiLevelType w:val="hybridMultilevel"/>
    <w:tmpl w:val="5CFA5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0526DA"/>
    <w:multiLevelType w:val="hybridMultilevel"/>
    <w:tmpl w:val="A2DC7DA4"/>
    <w:lvl w:ilvl="0" w:tplc="84E4AD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b w:val="0"/>
        <w:i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620C4B"/>
    <w:multiLevelType w:val="hybridMultilevel"/>
    <w:tmpl w:val="20CC882E"/>
    <w:lvl w:ilvl="0" w:tplc="27D81692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BD3162"/>
    <w:multiLevelType w:val="hybridMultilevel"/>
    <w:tmpl w:val="7D72FB5C"/>
    <w:lvl w:ilvl="0" w:tplc="9D4037EA">
      <w:start w:val="1"/>
      <w:numFmt w:val="taiwaneseCountingThousand"/>
      <w:lvlText w:val="(%1)"/>
      <w:lvlJc w:val="left"/>
      <w:pPr>
        <w:ind w:left="17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8" w15:restartNumberingAfterBreak="0">
    <w:nsid w:val="79C1364D"/>
    <w:multiLevelType w:val="hybridMultilevel"/>
    <w:tmpl w:val="B364B488"/>
    <w:lvl w:ilvl="0" w:tplc="5276D32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8D50BF"/>
    <w:multiLevelType w:val="hybridMultilevel"/>
    <w:tmpl w:val="7360BC3A"/>
    <w:lvl w:ilvl="0" w:tplc="0B6EDB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i w:val="0"/>
        <w:sz w:val="32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DAD1926"/>
    <w:multiLevelType w:val="hybridMultilevel"/>
    <w:tmpl w:val="1AE41F66"/>
    <w:lvl w:ilvl="0" w:tplc="0EA082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ED3152"/>
    <w:multiLevelType w:val="hybridMultilevel"/>
    <w:tmpl w:val="A2DC7DA4"/>
    <w:lvl w:ilvl="0" w:tplc="84E4AD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b w:val="0"/>
        <w:i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4"/>
  </w:num>
  <w:num w:numId="3">
    <w:abstractNumId w:val="3"/>
  </w:num>
  <w:num w:numId="4">
    <w:abstractNumId w:val="0"/>
  </w:num>
  <w:num w:numId="5">
    <w:abstractNumId w:val="22"/>
  </w:num>
  <w:num w:numId="6">
    <w:abstractNumId w:val="1"/>
  </w:num>
  <w:num w:numId="7">
    <w:abstractNumId w:val="2"/>
  </w:num>
  <w:num w:numId="8">
    <w:abstractNumId w:val="11"/>
  </w:num>
  <w:num w:numId="9">
    <w:abstractNumId w:val="23"/>
  </w:num>
  <w:num w:numId="10">
    <w:abstractNumId w:val="6"/>
  </w:num>
  <w:num w:numId="11">
    <w:abstractNumId w:val="9"/>
  </w:num>
  <w:num w:numId="12">
    <w:abstractNumId w:val="19"/>
  </w:num>
  <w:num w:numId="13">
    <w:abstractNumId w:val="16"/>
  </w:num>
  <w:num w:numId="14">
    <w:abstractNumId w:val="8"/>
  </w:num>
  <w:num w:numId="15">
    <w:abstractNumId w:val="2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  <w:num w:numId="27">
    <w:abstractNumId w:val="24"/>
  </w:num>
  <w:num w:numId="28">
    <w:abstractNumId w:val="10"/>
  </w:num>
  <w:num w:numId="29">
    <w:abstractNumId w:val="1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5"/>
  </w:num>
  <w:num w:numId="34">
    <w:abstractNumId w:val="18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44"/>
    <w:rsid w:val="00020C30"/>
    <w:rsid w:val="000246E4"/>
    <w:rsid w:val="000303C5"/>
    <w:rsid w:val="0004567B"/>
    <w:rsid w:val="00046245"/>
    <w:rsid w:val="00085061"/>
    <w:rsid w:val="000B785F"/>
    <w:rsid w:val="000E133A"/>
    <w:rsid w:val="00117C9B"/>
    <w:rsid w:val="001376B1"/>
    <w:rsid w:val="00151E74"/>
    <w:rsid w:val="00183242"/>
    <w:rsid w:val="001B2E88"/>
    <w:rsid w:val="001C722A"/>
    <w:rsid w:val="001D75ED"/>
    <w:rsid w:val="001F0FFF"/>
    <w:rsid w:val="002046B9"/>
    <w:rsid w:val="00205F25"/>
    <w:rsid w:val="00295FC7"/>
    <w:rsid w:val="0029648E"/>
    <w:rsid w:val="002B0188"/>
    <w:rsid w:val="002D70BD"/>
    <w:rsid w:val="002D78BC"/>
    <w:rsid w:val="002E1144"/>
    <w:rsid w:val="00345B6A"/>
    <w:rsid w:val="00374520"/>
    <w:rsid w:val="003D3951"/>
    <w:rsid w:val="003E57DF"/>
    <w:rsid w:val="003F34BC"/>
    <w:rsid w:val="00424EB0"/>
    <w:rsid w:val="00470090"/>
    <w:rsid w:val="00470283"/>
    <w:rsid w:val="00493FA0"/>
    <w:rsid w:val="004A2EAC"/>
    <w:rsid w:val="004A6567"/>
    <w:rsid w:val="004C2863"/>
    <w:rsid w:val="004D1F5F"/>
    <w:rsid w:val="004D32AC"/>
    <w:rsid w:val="004D772C"/>
    <w:rsid w:val="00521529"/>
    <w:rsid w:val="00524857"/>
    <w:rsid w:val="00541837"/>
    <w:rsid w:val="0055586E"/>
    <w:rsid w:val="005736C0"/>
    <w:rsid w:val="0059676C"/>
    <w:rsid w:val="005A4ADA"/>
    <w:rsid w:val="005C67B8"/>
    <w:rsid w:val="005D6461"/>
    <w:rsid w:val="006304E9"/>
    <w:rsid w:val="0063417B"/>
    <w:rsid w:val="00671172"/>
    <w:rsid w:val="00695305"/>
    <w:rsid w:val="0072292D"/>
    <w:rsid w:val="00722D79"/>
    <w:rsid w:val="00724255"/>
    <w:rsid w:val="00787007"/>
    <w:rsid w:val="00791170"/>
    <w:rsid w:val="007C0265"/>
    <w:rsid w:val="008265B5"/>
    <w:rsid w:val="008519B5"/>
    <w:rsid w:val="00874A24"/>
    <w:rsid w:val="008B765C"/>
    <w:rsid w:val="008C43E5"/>
    <w:rsid w:val="008D49D4"/>
    <w:rsid w:val="00933554"/>
    <w:rsid w:val="009376DA"/>
    <w:rsid w:val="009438ED"/>
    <w:rsid w:val="0096351A"/>
    <w:rsid w:val="00971DD2"/>
    <w:rsid w:val="009D209B"/>
    <w:rsid w:val="009E0D76"/>
    <w:rsid w:val="009F4019"/>
    <w:rsid w:val="00A00DC2"/>
    <w:rsid w:val="00A42B1D"/>
    <w:rsid w:val="00A47501"/>
    <w:rsid w:val="00A6103E"/>
    <w:rsid w:val="00A6765C"/>
    <w:rsid w:val="00A67662"/>
    <w:rsid w:val="00AD5E5A"/>
    <w:rsid w:val="00B511C7"/>
    <w:rsid w:val="00C10073"/>
    <w:rsid w:val="00C25E0B"/>
    <w:rsid w:val="00C5071C"/>
    <w:rsid w:val="00C83CE0"/>
    <w:rsid w:val="00C84E4F"/>
    <w:rsid w:val="00CA6866"/>
    <w:rsid w:val="00CB7D49"/>
    <w:rsid w:val="00CD5A49"/>
    <w:rsid w:val="00D468DA"/>
    <w:rsid w:val="00D5225B"/>
    <w:rsid w:val="00D755F5"/>
    <w:rsid w:val="00D825D2"/>
    <w:rsid w:val="00DD33F7"/>
    <w:rsid w:val="00E4541F"/>
    <w:rsid w:val="00E67D1B"/>
    <w:rsid w:val="00E84E6A"/>
    <w:rsid w:val="00ED724A"/>
    <w:rsid w:val="00EE3892"/>
    <w:rsid w:val="00EF5484"/>
    <w:rsid w:val="00F03ABE"/>
    <w:rsid w:val="00F15BD7"/>
    <w:rsid w:val="00F16D5D"/>
    <w:rsid w:val="00F55DD8"/>
    <w:rsid w:val="00F71938"/>
    <w:rsid w:val="00FA2264"/>
    <w:rsid w:val="00FB4AAA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93E3D"/>
  <w15:chartTrackingRefBased/>
  <w15:docId w15:val="{D9368933-9401-405D-94AF-CAFB5782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1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14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E11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3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3A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3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3ABE"/>
    <w:rPr>
      <w:sz w:val="20"/>
      <w:szCs w:val="20"/>
    </w:rPr>
  </w:style>
  <w:style w:type="paragraph" w:customStyle="1" w:styleId="Default">
    <w:name w:val="Default"/>
    <w:rsid w:val="00A475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2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2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scu</cp:lastModifiedBy>
  <cp:revision>5</cp:revision>
  <cp:lastPrinted>2022-04-07T09:49:00Z</cp:lastPrinted>
  <dcterms:created xsi:type="dcterms:W3CDTF">2022-04-08T07:32:00Z</dcterms:created>
  <dcterms:modified xsi:type="dcterms:W3CDTF">2022-04-08T08:08:00Z</dcterms:modified>
</cp:coreProperties>
</file>